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555A" w:rsidRPr="00856C9A" w:rsidRDefault="00C6555A" w:rsidP="00C6555A">
      <w:pPr>
        <w:jc w:val="center"/>
        <w:rPr>
          <w:rFonts w:ascii="Arial" w:hAnsi="Arial" w:cs="Arial"/>
        </w:rPr>
      </w:pPr>
      <w:r w:rsidRPr="00856C9A">
        <w:rPr>
          <w:rFonts w:ascii="Arial" w:hAnsi="Arial" w:cs="Arial"/>
        </w:rPr>
        <w:t xml:space="preserve">ООО </w:t>
      </w:r>
      <w:r w:rsidRPr="00856C9A">
        <w:rPr>
          <w:rFonts w:ascii="Arial" w:eastAsia="Calibri" w:hAnsi="Arial" w:cs="Arial"/>
        </w:rPr>
        <w:t>«БТИ-Техпаспорт»</w:t>
      </w: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Default="00C6555A" w:rsidP="00C6555A">
      <w:pPr>
        <w:jc w:val="center"/>
      </w:pPr>
    </w:p>
    <w:p w:rsidR="00C6555A" w:rsidRPr="004267C8" w:rsidRDefault="00C6555A" w:rsidP="00C6555A">
      <w:pPr>
        <w:jc w:val="center"/>
      </w:pPr>
    </w:p>
    <w:p w:rsidR="00C6555A" w:rsidRPr="00C6555A" w:rsidRDefault="00C6555A" w:rsidP="00C6555A">
      <w:pPr>
        <w:jc w:val="center"/>
        <w:rPr>
          <w:sz w:val="24"/>
          <w:szCs w:val="24"/>
        </w:rPr>
      </w:pPr>
    </w:p>
    <w:p w:rsidR="00C6555A" w:rsidRDefault="00C6555A" w:rsidP="00C6555A">
      <w:pPr>
        <w:contextualSpacing/>
        <w:jc w:val="center"/>
        <w:rPr>
          <w:rFonts w:ascii="Arial" w:hAnsi="Arial" w:cs="Arial"/>
          <w:sz w:val="24"/>
          <w:szCs w:val="24"/>
        </w:rPr>
      </w:pPr>
      <w:r w:rsidRPr="00C6555A">
        <w:rPr>
          <w:rFonts w:ascii="Arial" w:hAnsi="Arial" w:cs="Arial"/>
          <w:sz w:val="24"/>
          <w:szCs w:val="24"/>
        </w:rPr>
        <w:t>ПОЯСНИТЕЛЬНАЯ ЗАПИСКА</w:t>
      </w:r>
    </w:p>
    <w:p w:rsidR="00C6555A" w:rsidRDefault="00C6555A" w:rsidP="00C6555A">
      <w:pPr>
        <w:contextualSpacing/>
        <w:jc w:val="center"/>
        <w:rPr>
          <w:rFonts w:ascii="Arial" w:hAnsi="Arial" w:cs="Arial"/>
          <w:sz w:val="24"/>
          <w:szCs w:val="24"/>
        </w:rPr>
      </w:pPr>
    </w:p>
    <w:p w:rsidR="00C6555A" w:rsidRDefault="00C6555A" w:rsidP="00C6555A">
      <w:pPr>
        <w:contextualSpacing/>
        <w:jc w:val="center"/>
        <w:rPr>
          <w:rFonts w:ascii="Arial" w:hAnsi="Arial" w:cs="Arial"/>
          <w:b/>
          <w:sz w:val="24"/>
          <w:szCs w:val="24"/>
        </w:rPr>
      </w:pPr>
    </w:p>
    <w:p w:rsidR="00830CB9" w:rsidRDefault="00C6555A" w:rsidP="00830CB9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ВНОСИМЫЕ ИЗМЕНЕНИЯ В </w:t>
      </w:r>
    </w:p>
    <w:p w:rsidR="00830CB9" w:rsidRDefault="0079159F" w:rsidP="00830CB9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ПРАВИЛА ЗЕМЛЕПОЛЬЗОВАНИЯ И ЗАСТРОЙКИ</w:t>
      </w:r>
    </w:p>
    <w:p w:rsidR="00830CB9" w:rsidRDefault="0079159F" w:rsidP="00830CB9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</w:t>
      </w:r>
      <w:r w:rsidR="00C6555A" w:rsidRPr="009775D6">
        <w:rPr>
          <w:rFonts w:ascii="Arial" w:hAnsi="Arial" w:cs="Arial"/>
          <w:b/>
          <w:sz w:val="24"/>
          <w:szCs w:val="24"/>
        </w:rPr>
        <w:t xml:space="preserve">МУНИЦИПАЛЬНОГО ОБРАЗОВАНИЯ </w:t>
      </w:r>
    </w:p>
    <w:p w:rsidR="00690365" w:rsidRDefault="00690365" w:rsidP="00690365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A8255B">
        <w:rPr>
          <w:rFonts w:ascii="Arial" w:hAnsi="Arial" w:cs="Arial"/>
          <w:b/>
          <w:sz w:val="24"/>
          <w:szCs w:val="24"/>
        </w:rPr>
        <w:t>«В</w:t>
      </w:r>
      <w:r>
        <w:rPr>
          <w:rFonts w:ascii="Arial" w:hAnsi="Arial" w:cs="Arial"/>
          <w:b/>
          <w:sz w:val="24"/>
          <w:szCs w:val="24"/>
        </w:rPr>
        <w:t>ЕРХНЕСЕРЕБРЯКОВСКОЕ</w:t>
      </w:r>
      <w:r w:rsidRPr="009775D6">
        <w:rPr>
          <w:rFonts w:ascii="Arial" w:hAnsi="Arial" w:cs="Arial"/>
          <w:b/>
          <w:sz w:val="24"/>
          <w:szCs w:val="24"/>
        </w:rPr>
        <w:t xml:space="preserve"> СЕЛЬСКОЕ ПОСЕЛЕНИЕ» </w:t>
      </w:r>
    </w:p>
    <w:p w:rsidR="00690365" w:rsidRPr="009775D6" w:rsidRDefault="00690365" w:rsidP="00690365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9775D6">
        <w:rPr>
          <w:rFonts w:ascii="Arial" w:hAnsi="Arial" w:cs="Arial"/>
          <w:b/>
          <w:sz w:val="24"/>
          <w:szCs w:val="24"/>
        </w:rPr>
        <w:t>ЗИМОВНИКОВСКОГО РАЙОНА</w:t>
      </w:r>
    </w:p>
    <w:p w:rsidR="00690365" w:rsidRPr="007858B1" w:rsidRDefault="00690365" w:rsidP="00690365">
      <w:pPr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9775D6">
        <w:rPr>
          <w:rFonts w:ascii="Arial" w:hAnsi="Arial" w:cs="Arial"/>
          <w:b/>
          <w:sz w:val="24"/>
          <w:szCs w:val="24"/>
        </w:rPr>
        <w:t>РОСТОВСКОЙ ОБЛАСТИ</w:t>
      </w:r>
    </w:p>
    <w:p w:rsidR="00C6555A" w:rsidRPr="007858B1" w:rsidRDefault="00C6555A" w:rsidP="00830CB9">
      <w:pPr>
        <w:contextualSpacing/>
        <w:jc w:val="center"/>
        <w:rPr>
          <w:rFonts w:ascii="Arial" w:hAnsi="Arial" w:cs="Arial"/>
          <w:b/>
          <w:sz w:val="24"/>
          <w:szCs w:val="24"/>
        </w:rPr>
      </w:pPr>
    </w:p>
    <w:p w:rsidR="00C6555A" w:rsidRDefault="00C6555A" w:rsidP="00C6555A">
      <w:pPr>
        <w:jc w:val="both"/>
      </w:pPr>
    </w:p>
    <w:p w:rsidR="00C6555A" w:rsidRDefault="00C6555A" w:rsidP="00C6555A">
      <w:pPr>
        <w:jc w:val="both"/>
      </w:pPr>
    </w:p>
    <w:p w:rsidR="00C6555A" w:rsidRDefault="00C6555A" w:rsidP="00C6555A">
      <w:pPr>
        <w:jc w:val="both"/>
      </w:pPr>
    </w:p>
    <w:p w:rsidR="00C6555A" w:rsidRDefault="00C6555A" w:rsidP="00C6555A">
      <w:pPr>
        <w:jc w:val="both"/>
      </w:pPr>
    </w:p>
    <w:p w:rsidR="00C6555A" w:rsidRDefault="00C6555A" w:rsidP="00C6555A">
      <w:pPr>
        <w:jc w:val="both"/>
      </w:pPr>
    </w:p>
    <w:p w:rsidR="00C6555A" w:rsidRPr="004267C8" w:rsidRDefault="00C6555A" w:rsidP="00C6555A">
      <w:pPr>
        <w:jc w:val="both"/>
      </w:pPr>
    </w:p>
    <w:p w:rsidR="00C6555A" w:rsidRPr="0029088E" w:rsidRDefault="00C6555A" w:rsidP="00C6555A">
      <w:pPr>
        <w:jc w:val="both"/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Default="00C6555A" w:rsidP="00C6555A">
      <w:pPr>
        <w:tabs>
          <w:tab w:val="right" w:leader="dot" w:pos="9356"/>
        </w:tabs>
        <w:spacing w:line="360" w:lineRule="auto"/>
        <w:ind w:right="282"/>
        <w:jc w:val="both"/>
        <w:rPr>
          <w:rFonts w:ascii="Arial" w:hAnsi="Arial" w:cs="Arial"/>
          <w:smallCaps/>
          <w:noProof/>
        </w:rPr>
      </w:pPr>
    </w:p>
    <w:p w:rsidR="00C6555A" w:rsidRPr="0029088E" w:rsidRDefault="00C6555A" w:rsidP="00C6555A">
      <w:pPr>
        <w:tabs>
          <w:tab w:val="right" w:leader="dot" w:pos="9356"/>
        </w:tabs>
        <w:spacing w:line="360" w:lineRule="auto"/>
        <w:ind w:right="282"/>
        <w:jc w:val="center"/>
        <w:rPr>
          <w:rFonts w:ascii="Arial" w:hAnsi="Arial" w:cs="Arial"/>
          <w:smallCaps/>
          <w:noProof/>
        </w:rPr>
      </w:pPr>
      <w:r w:rsidRPr="0029088E">
        <w:rPr>
          <w:rFonts w:ascii="Arial" w:hAnsi="Arial" w:cs="Arial"/>
          <w:smallCaps/>
          <w:noProof/>
        </w:rPr>
        <w:t>г. ростов-на-дону</w:t>
      </w:r>
    </w:p>
    <w:p w:rsidR="00C6555A" w:rsidRDefault="00C6555A" w:rsidP="00C6555A">
      <w:pPr>
        <w:jc w:val="center"/>
        <w:rPr>
          <w:rFonts w:ascii="Arial" w:hAnsi="Arial" w:cs="Arial"/>
          <w:smallCaps/>
          <w:noProof/>
        </w:rPr>
      </w:pPr>
      <w:r w:rsidRPr="0029088E">
        <w:rPr>
          <w:rFonts w:ascii="Arial" w:hAnsi="Arial" w:cs="Arial"/>
          <w:smallCaps/>
          <w:noProof/>
        </w:rPr>
        <w:t>2020г.</w:t>
      </w:r>
    </w:p>
    <w:p w:rsidR="00D54630" w:rsidRPr="00D54630" w:rsidRDefault="00D54630" w:rsidP="00D54630">
      <w:pPr>
        <w:jc w:val="center"/>
        <w:rPr>
          <w:rFonts w:ascii="Arial" w:hAnsi="Arial" w:cs="Arial"/>
          <w:b/>
          <w:smallCaps/>
          <w:noProof/>
        </w:rPr>
      </w:pPr>
      <w:r w:rsidRPr="00D54630">
        <w:rPr>
          <w:rFonts w:ascii="Arial" w:hAnsi="Arial" w:cs="Arial"/>
          <w:b/>
          <w:smallCaps/>
          <w:noProof/>
        </w:rPr>
        <w:lastRenderedPageBreak/>
        <w:t>ПРАВИЛА ЗЕМЛЕПОЛЬЗОВАНИЯ И ЗАСТРОЙКИ</w:t>
      </w:r>
    </w:p>
    <w:p w:rsidR="00D54630" w:rsidRDefault="00D54630" w:rsidP="00A65D29">
      <w:pPr>
        <w:jc w:val="both"/>
        <w:rPr>
          <w:rFonts w:ascii="Arial" w:hAnsi="Arial" w:cs="Arial"/>
          <w:smallCaps/>
          <w:noProof/>
        </w:rPr>
      </w:pPr>
    </w:p>
    <w:p w:rsidR="004B7045" w:rsidRDefault="007C3EC3" w:rsidP="00A65D29">
      <w:p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  <w:sz w:val="22"/>
          <w:szCs w:val="22"/>
        </w:rPr>
        <w:t xml:space="preserve">          </w:t>
      </w:r>
      <w:r w:rsidR="00D54630" w:rsidRPr="00D54630">
        <w:rPr>
          <w:rFonts w:ascii="Arial" w:hAnsi="Arial" w:cs="Arial"/>
          <w:smallCaps/>
          <w:noProof/>
          <w:sz w:val="22"/>
          <w:szCs w:val="22"/>
        </w:rPr>
        <w:t>вносимые изменения в правила землепользования и застройки откорректирован</w:t>
      </w:r>
      <w:r w:rsidR="00D54630">
        <w:rPr>
          <w:rFonts w:ascii="Arial" w:hAnsi="Arial" w:cs="Arial"/>
          <w:smallCaps/>
          <w:noProof/>
          <w:sz w:val="22"/>
          <w:szCs w:val="22"/>
        </w:rPr>
        <w:t>ы</w:t>
      </w:r>
      <w:r w:rsidR="00D54630" w:rsidRPr="00D54630">
        <w:rPr>
          <w:rFonts w:ascii="Arial" w:hAnsi="Arial" w:cs="Arial"/>
          <w:smallCaps/>
          <w:noProof/>
          <w:sz w:val="22"/>
          <w:szCs w:val="22"/>
        </w:rPr>
        <w:t xml:space="preserve"> в соответствии с последними изменениями в законодательстве о градостроительной деятельности</w:t>
      </w:r>
      <w:r w:rsidR="00D54630">
        <w:rPr>
          <w:rFonts w:ascii="Arial" w:hAnsi="Arial" w:cs="Arial"/>
          <w:smallCaps/>
          <w:noProof/>
        </w:rPr>
        <w:t>:</w:t>
      </w:r>
    </w:p>
    <w:p w:rsidR="00D54630" w:rsidRPr="00D54630" w:rsidRDefault="00D54630" w:rsidP="00D54630">
      <w:pPr>
        <w:numPr>
          <w:ilvl w:val="0"/>
          <w:numId w:val="1"/>
        </w:numPr>
        <w:jc w:val="both"/>
        <w:rPr>
          <w:rFonts w:ascii="Arial" w:hAnsi="Arial" w:cs="Arial"/>
          <w:smallCaps/>
          <w:noProof/>
        </w:rPr>
      </w:pPr>
      <w:r w:rsidRPr="00D54630">
        <w:rPr>
          <w:rFonts w:ascii="Arial" w:hAnsi="Arial" w:cs="Arial"/>
          <w:smallCaps/>
          <w:noProof/>
        </w:rPr>
        <w:t>Федеральный закон от 03.08.2018 № 342-ФЗ «О внесении изменений в Градостроительный кодекс Российской Федерации и отдельные законодательные акты Российской Федерации»</w:t>
      </w:r>
    </w:p>
    <w:p w:rsidR="00D54630" w:rsidRDefault="00D54630" w:rsidP="00D54630">
      <w:pPr>
        <w:numPr>
          <w:ilvl w:val="0"/>
          <w:numId w:val="1"/>
        </w:numPr>
        <w:jc w:val="both"/>
        <w:rPr>
          <w:rFonts w:ascii="Arial" w:hAnsi="Arial" w:cs="Arial"/>
          <w:smallCaps/>
          <w:noProof/>
        </w:rPr>
      </w:pPr>
      <w:r w:rsidRPr="00D54630">
        <w:rPr>
          <w:rFonts w:ascii="Arial" w:hAnsi="Arial" w:cs="Arial"/>
          <w:smallCaps/>
          <w:noProof/>
        </w:rPr>
        <w:t xml:space="preserve">Федеральный закон от 02.08.2019 № 283-ФЗ «О внесении изменений в Градостроительный кодекс Российской Федерации и отдельные законодательные акты Российской Федерации» </w:t>
      </w:r>
      <w:r>
        <w:rPr>
          <w:rFonts w:ascii="Arial" w:hAnsi="Arial" w:cs="Arial"/>
          <w:smallCaps/>
          <w:noProof/>
        </w:rPr>
        <w:t>.</w:t>
      </w:r>
    </w:p>
    <w:p w:rsidR="00D0176A" w:rsidRPr="00D0176A" w:rsidRDefault="00D54630" w:rsidP="00D0176A">
      <w:pPr>
        <w:numPr>
          <w:ilvl w:val="0"/>
          <w:numId w:val="1"/>
        </w:num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>требованиями статьи 3</w:t>
      </w:r>
      <w:r w:rsidR="00D0176A">
        <w:rPr>
          <w:rFonts w:ascii="Arial" w:hAnsi="Arial" w:cs="Arial"/>
          <w:smallCaps/>
          <w:noProof/>
        </w:rPr>
        <w:t>0 ГрК РФ;</w:t>
      </w:r>
    </w:p>
    <w:p w:rsidR="00D0176A" w:rsidRPr="00D0176A" w:rsidRDefault="00D0176A" w:rsidP="00D0176A">
      <w:pPr>
        <w:numPr>
          <w:ilvl w:val="0"/>
          <w:numId w:val="1"/>
        </w:num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требованиями статьи 34 </w:t>
      </w:r>
      <w:r w:rsidR="009E67C6">
        <w:rPr>
          <w:rFonts w:ascii="Arial" w:hAnsi="Arial" w:cs="Arial"/>
          <w:smallCaps/>
          <w:noProof/>
        </w:rPr>
        <w:t>ГрК РФ:</w:t>
      </w:r>
    </w:p>
    <w:p w:rsidR="00D0176A" w:rsidRDefault="00D0176A" w:rsidP="009E67C6">
      <w:pPr>
        <w:ind w:left="1134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>- с функциональными зонами и параметрами их планируемого развития, установленными генеральным планом поселения;</w:t>
      </w:r>
    </w:p>
    <w:p w:rsidR="00D0176A" w:rsidRDefault="00D0176A" w:rsidP="009E67C6">
      <w:pPr>
        <w:ind w:left="1134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>- со сложившейся планировокой территории и существующим землепользованием</w:t>
      </w:r>
    </w:p>
    <w:p w:rsidR="009E67C6" w:rsidRPr="00D0176A" w:rsidRDefault="009E67C6" w:rsidP="009E67C6">
      <w:pPr>
        <w:numPr>
          <w:ilvl w:val="0"/>
          <w:numId w:val="1"/>
        </w:num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>требованиями статьи 35 ГрК РФ.</w:t>
      </w:r>
    </w:p>
    <w:p w:rsidR="009E67C6" w:rsidRDefault="009E67C6" w:rsidP="009E67C6">
      <w:pPr>
        <w:ind w:left="1134"/>
        <w:jc w:val="both"/>
        <w:rPr>
          <w:rFonts w:ascii="Arial" w:hAnsi="Arial" w:cs="Arial"/>
          <w:smallCaps/>
          <w:noProof/>
        </w:rPr>
      </w:pPr>
    </w:p>
    <w:p w:rsidR="009E67C6" w:rsidRDefault="009E67C6" w:rsidP="009E67C6">
      <w:pPr>
        <w:jc w:val="center"/>
        <w:rPr>
          <w:rFonts w:ascii="Arial" w:hAnsi="Arial" w:cs="Arial"/>
          <w:smallCaps/>
          <w:noProof/>
        </w:rPr>
      </w:pPr>
      <w:r w:rsidRPr="00D54630">
        <w:rPr>
          <w:rFonts w:ascii="Arial" w:hAnsi="Arial" w:cs="Arial"/>
          <w:smallCaps/>
          <w:noProof/>
        </w:rPr>
        <w:t>СОСТАВ ПРАВИЛ ЗЕМЛЕПОЛЬЗОВАНИЯ И ЗАСТРОЙКИ</w:t>
      </w:r>
    </w:p>
    <w:p w:rsidR="009E67C6" w:rsidRPr="00D54630" w:rsidRDefault="009E67C6" w:rsidP="009E67C6">
      <w:pPr>
        <w:jc w:val="both"/>
        <w:rPr>
          <w:rFonts w:ascii="Arial" w:hAnsi="Arial" w:cs="Arial"/>
          <w:smallCaps/>
          <w:noProof/>
        </w:rPr>
      </w:pPr>
    </w:p>
    <w:p w:rsidR="009E67C6" w:rsidRDefault="009E67C6" w:rsidP="009E67C6">
      <w:p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>1.</w:t>
      </w:r>
      <w:r w:rsidRPr="00D54630">
        <w:rPr>
          <w:rFonts w:ascii="Calibri" w:eastAsia="Tahoma" w:hAnsi="Calibri" w:cs="Tahoma"/>
          <w:color w:val="000000"/>
          <w:kern w:val="24"/>
          <w:sz w:val="28"/>
          <w:szCs w:val="28"/>
        </w:rPr>
        <w:t xml:space="preserve"> </w:t>
      </w:r>
      <w:r w:rsidRPr="00D54630">
        <w:rPr>
          <w:rFonts w:ascii="Arial" w:hAnsi="Arial" w:cs="Arial"/>
          <w:smallCaps/>
          <w:noProof/>
        </w:rPr>
        <w:t>Порядок применения Правил землепользования и застройки и внесения в них изменений</w:t>
      </w:r>
    </w:p>
    <w:p w:rsidR="009E67C6" w:rsidRPr="00D54630" w:rsidRDefault="009E67C6" w:rsidP="009E67C6">
      <w:p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2. </w:t>
      </w:r>
      <w:r w:rsidRPr="00D54630">
        <w:rPr>
          <w:rFonts w:ascii="Arial" w:hAnsi="Arial" w:cs="Arial"/>
          <w:smallCaps/>
          <w:noProof/>
        </w:rPr>
        <w:t>Карта градостроительного зонирования</w:t>
      </w:r>
    </w:p>
    <w:p w:rsidR="009E67C6" w:rsidRPr="00D54630" w:rsidRDefault="009E67C6" w:rsidP="009E67C6">
      <w:pPr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3. </w:t>
      </w:r>
      <w:r w:rsidRPr="00D54630">
        <w:rPr>
          <w:rFonts w:ascii="Arial" w:hAnsi="Arial" w:cs="Arial"/>
          <w:smallCaps/>
          <w:noProof/>
        </w:rPr>
        <w:t>Градостроительные регламенты</w:t>
      </w:r>
    </w:p>
    <w:p w:rsidR="00D0176A" w:rsidRPr="00D54630" w:rsidRDefault="00D0176A" w:rsidP="00D0176A">
      <w:pPr>
        <w:ind w:left="720"/>
        <w:jc w:val="both"/>
        <w:rPr>
          <w:rFonts w:ascii="Arial" w:hAnsi="Arial" w:cs="Arial"/>
          <w:smallCaps/>
          <w:noProof/>
        </w:rPr>
      </w:pPr>
    </w:p>
    <w:p w:rsidR="00D54630" w:rsidRDefault="00D54630" w:rsidP="00A65D29">
      <w:pPr>
        <w:jc w:val="both"/>
        <w:rPr>
          <w:rFonts w:ascii="Arial" w:hAnsi="Arial" w:cs="Arial"/>
          <w:smallCaps/>
          <w:noProof/>
        </w:rPr>
      </w:pPr>
    </w:p>
    <w:p w:rsidR="00D54630" w:rsidRDefault="00D54630" w:rsidP="00FD2C65">
      <w:pPr>
        <w:pStyle w:val="a4"/>
        <w:jc w:val="both"/>
        <w:rPr>
          <w:rFonts w:ascii="Arial" w:hAnsi="Arial" w:cs="Arial"/>
          <w:b/>
          <w:i/>
          <w:smallCaps/>
          <w:noProof/>
        </w:rPr>
      </w:pPr>
      <w:r w:rsidRPr="009E67C6">
        <w:rPr>
          <w:rFonts w:ascii="Arial" w:hAnsi="Arial" w:cs="Arial"/>
          <w:b/>
          <w:i/>
          <w:smallCaps/>
          <w:noProof/>
        </w:rPr>
        <w:t>Порядок применения Правил землепользования и застройки и внесения в них изменений</w:t>
      </w:r>
    </w:p>
    <w:p w:rsidR="00FD2C65" w:rsidRPr="009E67C6" w:rsidRDefault="00FD2C65" w:rsidP="00FD2C65">
      <w:pPr>
        <w:pStyle w:val="a4"/>
        <w:jc w:val="both"/>
        <w:rPr>
          <w:rFonts w:ascii="Arial" w:hAnsi="Arial" w:cs="Arial"/>
          <w:b/>
          <w:i/>
          <w:smallCaps/>
          <w:noProof/>
        </w:rPr>
      </w:pPr>
    </w:p>
    <w:p w:rsidR="00D54630" w:rsidRPr="00FD2C65" w:rsidRDefault="00FD2C65" w:rsidP="00FD2C65">
      <w:pPr>
        <w:pStyle w:val="a4"/>
        <w:numPr>
          <w:ilvl w:val="0"/>
          <w:numId w:val="6"/>
        </w:numPr>
        <w:jc w:val="both"/>
        <w:rPr>
          <w:rFonts w:ascii="Arial" w:hAnsi="Arial" w:cs="Arial"/>
          <w:b/>
          <w:i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 регулировании землепользования и застройки органами местного самоуправления;</w:t>
      </w:r>
    </w:p>
    <w:p w:rsidR="00FD2C65" w:rsidRPr="00FD2C65" w:rsidRDefault="00FD2C65" w:rsidP="00FD2C65">
      <w:pPr>
        <w:pStyle w:val="a4"/>
        <w:widowControl w:val="0"/>
        <w:numPr>
          <w:ilvl w:val="0"/>
          <w:numId w:val="6"/>
        </w:numPr>
        <w:autoSpaceDE w:val="0"/>
        <w:autoSpaceDN w:val="0"/>
        <w:adjustRightInd w:val="0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об изменении видов разрешенного использования земельных участков и объектов капитального строительства физическими и юридическими лицами;</w:t>
      </w:r>
    </w:p>
    <w:p w:rsidR="00D54630" w:rsidRPr="00FD2C65" w:rsidRDefault="00D54630" w:rsidP="00FD2C65">
      <w:pPr>
        <w:pStyle w:val="a4"/>
        <w:numPr>
          <w:ilvl w:val="0"/>
          <w:numId w:val="6"/>
        </w:numPr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 подготовке документации по планировке территории</w:t>
      </w:r>
      <w:r w:rsidR="00FD2C65">
        <w:rPr>
          <w:rFonts w:ascii="Arial" w:hAnsi="Arial" w:cs="Arial"/>
          <w:smallCaps/>
          <w:noProof/>
        </w:rPr>
        <w:t>;</w:t>
      </w:r>
    </w:p>
    <w:p w:rsidR="00FD2C65" w:rsidRDefault="00D54630" w:rsidP="00FD2C65">
      <w:pPr>
        <w:pStyle w:val="a4"/>
        <w:numPr>
          <w:ilvl w:val="0"/>
          <w:numId w:val="6"/>
        </w:numPr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 проведени</w:t>
      </w:r>
      <w:r w:rsidR="00FD2C65">
        <w:rPr>
          <w:rFonts w:ascii="Arial" w:hAnsi="Arial" w:cs="Arial"/>
          <w:smallCaps/>
          <w:noProof/>
        </w:rPr>
        <w:t>и</w:t>
      </w:r>
      <w:r w:rsidRPr="00FD2C65">
        <w:rPr>
          <w:rFonts w:ascii="Arial" w:hAnsi="Arial" w:cs="Arial"/>
          <w:smallCaps/>
          <w:noProof/>
        </w:rPr>
        <w:t xml:space="preserve"> общественных обсуждений и публичных слушаний</w:t>
      </w:r>
      <w:r w:rsidR="00FD2C65">
        <w:rPr>
          <w:rFonts w:ascii="Arial" w:hAnsi="Arial" w:cs="Arial"/>
          <w:smallCaps/>
          <w:noProof/>
        </w:rPr>
        <w:t>;</w:t>
      </w:r>
    </w:p>
    <w:p w:rsidR="00FD2C65" w:rsidRDefault="00FD2C65" w:rsidP="00FD2C65">
      <w:pPr>
        <w:pStyle w:val="a4"/>
        <w:numPr>
          <w:ilvl w:val="0"/>
          <w:numId w:val="6"/>
        </w:numPr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 внесении изменений в правила землепользования и застройки;</w:t>
      </w:r>
    </w:p>
    <w:p w:rsidR="00FD2C65" w:rsidRPr="00FD2C65" w:rsidRDefault="00FD2C65" w:rsidP="00FD2C65">
      <w:pPr>
        <w:pStyle w:val="a4"/>
        <w:numPr>
          <w:ilvl w:val="0"/>
          <w:numId w:val="6"/>
        </w:numPr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Уточнены положения о регулировании иных вопросов землепользования и застройки.</w:t>
      </w:r>
    </w:p>
    <w:p w:rsidR="00D54630" w:rsidRPr="00FD2C65" w:rsidRDefault="00D54630" w:rsidP="00FD2C65">
      <w:pPr>
        <w:pStyle w:val="a4"/>
        <w:jc w:val="both"/>
        <w:rPr>
          <w:rFonts w:ascii="Arial" w:hAnsi="Arial" w:cs="Arial"/>
          <w:smallCaps/>
          <w:noProof/>
        </w:rPr>
      </w:pPr>
    </w:p>
    <w:p w:rsidR="00D54630" w:rsidRDefault="00D54630" w:rsidP="00D54630">
      <w:pPr>
        <w:ind w:left="360"/>
        <w:jc w:val="both"/>
        <w:rPr>
          <w:rFonts w:ascii="Arial" w:hAnsi="Arial" w:cs="Arial"/>
          <w:smallCaps/>
          <w:noProof/>
        </w:rPr>
      </w:pPr>
    </w:p>
    <w:p w:rsidR="009E67C6" w:rsidRDefault="009E67C6" w:rsidP="00D54630">
      <w:pPr>
        <w:ind w:left="360"/>
        <w:jc w:val="both"/>
        <w:rPr>
          <w:rFonts w:ascii="Arial" w:hAnsi="Arial" w:cs="Arial"/>
          <w:smallCaps/>
          <w:noProof/>
        </w:rPr>
      </w:pPr>
    </w:p>
    <w:p w:rsidR="009E67C6" w:rsidRDefault="009E67C6" w:rsidP="00FD2C65">
      <w:pPr>
        <w:pStyle w:val="a4"/>
        <w:ind w:left="1080"/>
        <w:jc w:val="center"/>
        <w:rPr>
          <w:rFonts w:ascii="Arial" w:hAnsi="Arial" w:cs="Arial"/>
          <w:b/>
          <w:i/>
          <w:smallCaps/>
          <w:noProof/>
        </w:rPr>
      </w:pPr>
      <w:r w:rsidRPr="009E67C6">
        <w:rPr>
          <w:rFonts w:ascii="Arial" w:hAnsi="Arial" w:cs="Arial"/>
          <w:b/>
          <w:i/>
          <w:smallCaps/>
          <w:noProof/>
        </w:rPr>
        <w:t>Карта градостроительного зонирования</w:t>
      </w:r>
    </w:p>
    <w:p w:rsidR="00FD2C65" w:rsidRDefault="00FD2C65" w:rsidP="00FD2C65">
      <w:pPr>
        <w:pStyle w:val="a4"/>
        <w:ind w:left="1080"/>
        <w:jc w:val="both"/>
        <w:rPr>
          <w:rFonts w:ascii="Arial" w:hAnsi="Arial" w:cs="Arial"/>
          <w:b/>
          <w:i/>
          <w:smallCaps/>
          <w:noProof/>
        </w:rPr>
      </w:pPr>
    </w:p>
    <w:p w:rsidR="00FD2C65" w:rsidRPr="00FD2C65" w:rsidRDefault="00FD2C65" w:rsidP="00FD2C65">
      <w:pPr>
        <w:ind w:left="360"/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1) карта границ терр</w:t>
      </w:r>
      <w:r>
        <w:rPr>
          <w:rFonts w:ascii="Arial" w:hAnsi="Arial" w:cs="Arial"/>
          <w:smallCaps/>
          <w:noProof/>
        </w:rPr>
        <w:t>иториальных зон</w:t>
      </w:r>
      <w:r w:rsidRPr="00FD2C65">
        <w:rPr>
          <w:rFonts w:ascii="Arial" w:hAnsi="Arial" w:cs="Arial"/>
          <w:smallCaps/>
          <w:noProof/>
        </w:rPr>
        <w:t>;</w:t>
      </w:r>
    </w:p>
    <w:p w:rsidR="009E67C6" w:rsidRDefault="00FD2C65" w:rsidP="00FD2C65">
      <w:pPr>
        <w:ind w:left="360"/>
        <w:jc w:val="both"/>
        <w:rPr>
          <w:rFonts w:ascii="Arial" w:hAnsi="Arial" w:cs="Arial"/>
          <w:smallCaps/>
          <w:noProof/>
        </w:rPr>
      </w:pPr>
      <w:r w:rsidRPr="00FD2C65">
        <w:rPr>
          <w:rFonts w:ascii="Arial" w:hAnsi="Arial" w:cs="Arial"/>
          <w:smallCaps/>
          <w:noProof/>
        </w:rPr>
        <w:t>2) карта границ зон с особыми условиями использования территорий и границ территорий объектов культурного наследия</w:t>
      </w:r>
      <w:r w:rsidR="007C3EC3">
        <w:rPr>
          <w:rFonts w:ascii="Arial" w:hAnsi="Arial" w:cs="Arial"/>
          <w:smallCaps/>
          <w:noProof/>
        </w:rPr>
        <w:t>.</w:t>
      </w:r>
    </w:p>
    <w:p w:rsidR="007C3EC3" w:rsidRDefault="007C3EC3" w:rsidP="00FD2C65">
      <w:pPr>
        <w:ind w:left="360"/>
        <w:jc w:val="both"/>
        <w:rPr>
          <w:rFonts w:ascii="Arial" w:hAnsi="Arial" w:cs="Arial"/>
          <w:smallCaps/>
          <w:noProof/>
        </w:rPr>
      </w:pPr>
    </w:p>
    <w:p w:rsidR="007C3EC3" w:rsidRPr="007C3EC3" w:rsidRDefault="007C3EC3" w:rsidP="002920E5">
      <w:pPr>
        <w:ind w:left="360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        </w:t>
      </w:r>
      <w:r w:rsidRPr="007C3EC3">
        <w:rPr>
          <w:rFonts w:ascii="Arial" w:hAnsi="Arial" w:cs="Arial"/>
          <w:smallCaps/>
          <w:noProof/>
        </w:rPr>
        <w:t>Наименование, местоположение границ зон с особыми условиями использования территорий, от которых установлены ограничения в градостроительных регламентах, отображены на карте градостроительного зонирования в соответствии со сведениями, содержащимися в Едином государственном реестре недвижимости</w:t>
      </w:r>
      <w:r>
        <w:rPr>
          <w:rFonts w:ascii="Arial" w:hAnsi="Arial" w:cs="Arial"/>
          <w:smallCaps/>
          <w:noProof/>
        </w:rPr>
        <w:t>.</w:t>
      </w:r>
    </w:p>
    <w:p w:rsidR="007C3EC3" w:rsidRPr="00FD2C65" w:rsidRDefault="007C3EC3" w:rsidP="002920E5">
      <w:pPr>
        <w:ind w:left="360"/>
        <w:jc w:val="both"/>
        <w:rPr>
          <w:rFonts w:ascii="Arial" w:hAnsi="Arial" w:cs="Arial"/>
          <w:smallCaps/>
          <w:noProof/>
        </w:rPr>
      </w:pPr>
    </w:p>
    <w:p w:rsidR="00D54630" w:rsidRPr="00D54630" w:rsidRDefault="00D54630" w:rsidP="002920E5">
      <w:pPr>
        <w:ind w:left="360"/>
        <w:jc w:val="both"/>
        <w:rPr>
          <w:rFonts w:ascii="Arial" w:hAnsi="Arial" w:cs="Arial"/>
          <w:b/>
          <w:i/>
          <w:smallCaps/>
          <w:noProof/>
        </w:rPr>
      </w:pPr>
    </w:p>
    <w:p w:rsidR="00A65D29" w:rsidRPr="009E67C6" w:rsidRDefault="00D0176A" w:rsidP="002920E5">
      <w:pPr>
        <w:pStyle w:val="a4"/>
        <w:ind w:left="360"/>
        <w:jc w:val="center"/>
        <w:rPr>
          <w:rFonts w:ascii="Arial" w:hAnsi="Arial" w:cs="Arial"/>
          <w:b/>
          <w:i/>
          <w:smallCaps/>
          <w:noProof/>
        </w:rPr>
      </w:pPr>
      <w:r w:rsidRPr="009E67C6">
        <w:rPr>
          <w:rFonts w:ascii="Arial" w:hAnsi="Arial" w:cs="Arial"/>
          <w:b/>
          <w:i/>
          <w:smallCaps/>
          <w:noProof/>
        </w:rPr>
        <w:t>Градостроительные регламенты</w:t>
      </w:r>
    </w:p>
    <w:p w:rsidR="00D0176A" w:rsidRDefault="00D0176A" w:rsidP="002920E5">
      <w:pPr>
        <w:ind w:left="360"/>
        <w:jc w:val="center"/>
        <w:rPr>
          <w:rFonts w:ascii="Arial" w:hAnsi="Arial" w:cs="Arial"/>
          <w:b/>
          <w:i/>
          <w:smallCaps/>
          <w:noProof/>
        </w:rPr>
      </w:pPr>
    </w:p>
    <w:p w:rsidR="00D0176A" w:rsidRDefault="009E67C6" w:rsidP="007B53D8">
      <w:pPr>
        <w:spacing w:line="276" w:lineRule="auto"/>
        <w:ind w:left="360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         </w:t>
      </w:r>
      <w:r w:rsidR="00D0176A" w:rsidRPr="00D0176A">
        <w:rPr>
          <w:rFonts w:ascii="Arial" w:hAnsi="Arial" w:cs="Arial"/>
          <w:smallCaps/>
          <w:noProof/>
        </w:rPr>
        <w:t>виды разрешенного использования земельных участков и объе</w:t>
      </w:r>
      <w:r>
        <w:rPr>
          <w:rFonts w:ascii="Arial" w:hAnsi="Arial" w:cs="Arial"/>
          <w:smallCaps/>
          <w:noProof/>
        </w:rPr>
        <w:t xml:space="preserve">ктов капитального строительства </w:t>
      </w:r>
      <w:r w:rsidR="00D0176A" w:rsidRPr="00D0176A">
        <w:rPr>
          <w:rFonts w:ascii="Arial" w:hAnsi="Arial" w:cs="Arial"/>
          <w:bCs/>
          <w:smallCaps/>
          <w:noProof/>
        </w:rPr>
        <w:t xml:space="preserve">приведены в соответствие с изменениями, внесенными в Классификатор видов разрешенного использования земельных участков </w:t>
      </w:r>
      <w:r w:rsidR="00D0176A" w:rsidRPr="00D0176A">
        <w:rPr>
          <w:rFonts w:ascii="Arial" w:hAnsi="Arial" w:cs="Arial"/>
          <w:smallCaps/>
          <w:noProof/>
        </w:rPr>
        <w:t>(Приказ Минэкономразвития России от 04.02.2019 № 44 «О внесении изменений в классификатор видов разрешенного использования земельных участков, утвержденный приказом Минэкономразвития России от 1 сентября 2014 г. № 540», приказа Минэкономразвития России от 09.08.2018 № 418 «О внесении изменений в некоторые приказы Минэкономразвития России в части совершенствования правового регулирования в сфере ведения гражданами садоводства и огородничества для собственных нужд»)</w:t>
      </w:r>
      <w:r w:rsidR="00D0176A">
        <w:rPr>
          <w:rFonts w:ascii="Arial" w:hAnsi="Arial" w:cs="Arial"/>
          <w:smallCaps/>
          <w:noProof/>
        </w:rPr>
        <w:t>.</w:t>
      </w:r>
      <w:r w:rsidR="00D0176A" w:rsidRPr="00D0176A">
        <w:rPr>
          <w:rFonts w:ascii="Arial" w:hAnsi="Arial" w:cs="Arial"/>
          <w:smallCaps/>
          <w:noProof/>
        </w:rPr>
        <w:t xml:space="preserve"> </w:t>
      </w:r>
    </w:p>
    <w:p w:rsidR="00FD2C65" w:rsidRDefault="00CE73B4" w:rsidP="002920E5">
      <w:pPr>
        <w:ind w:left="360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t xml:space="preserve">    </w:t>
      </w:r>
    </w:p>
    <w:p w:rsidR="00CE73B4" w:rsidRPr="00CE73B4" w:rsidRDefault="00FD2C65" w:rsidP="002920E5">
      <w:pPr>
        <w:ind w:left="360"/>
        <w:jc w:val="both"/>
        <w:rPr>
          <w:rFonts w:ascii="Arial" w:hAnsi="Arial" w:cs="Arial"/>
          <w:smallCaps/>
          <w:noProof/>
        </w:rPr>
      </w:pPr>
      <w:r>
        <w:rPr>
          <w:rFonts w:ascii="Arial" w:hAnsi="Arial" w:cs="Arial"/>
          <w:smallCaps/>
          <w:noProof/>
        </w:rPr>
        <w:lastRenderedPageBreak/>
        <w:t xml:space="preserve">      </w:t>
      </w:r>
      <w:r w:rsidR="00CE73B4" w:rsidRPr="00CE73B4">
        <w:rPr>
          <w:rFonts w:ascii="Arial" w:hAnsi="Arial" w:cs="Arial"/>
          <w:smallCaps/>
          <w:noProof/>
        </w:rPr>
        <w:t>в градостроительных регламентах установлены ограничения использования земельных участков и объектов капитального строительства, расположенных полностью или частично в границах зон с особыми условиями использования территорий, в соответствии с ограничениями, содержащимися в Едином государственном реестре недвижимости</w:t>
      </w:r>
      <w:r w:rsidR="007C3EC3">
        <w:rPr>
          <w:rFonts w:ascii="Arial" w:hAnsi="Arial" w:cs="Arial"/>
          <w:smallCaps/>
          <w:noProof/>
        </w:rPr>
        <w:t>.</w:t>
      </w:r>
      <w:r w:rsidR="00CE73B4" w:rsidRPr="00CE73B4">
        <w:rPr>
          <w:rFonts w:ascii="Arial" w:hAnsi="Arial" w:cs="Arial"/>
          <w:smallCaps/>
          <w:noProof/>
        </w:rPr>
        <w:t xml:space="preserve"> </w:t>
      </w:r>
    </w:p>
    <w:p w:rsidR="00CE73B4" w:rsidRDefault="00CE73B4" w:rsidP="009E67C6">
      <w:pPr>
        <w:ind w:left="567"/>
        <w:rPr>
          <w:rFonts w:ascii="Arial" w:hAnsi="Arial" w:cs="Arial"/>
          <w:smallCaps/>
          <w:noProof/>
        </w:rPr>
      </w:pPr>
    </w:p>
    <w:p w:rsidR="007A151F" w:rsidRDefault="007A151F" w:rsidP="009E67C6">
      <w:pPr>
        <w:ind w:left="567"/>
        <w:rPr>
          <w:rFonts w:ascii="Arial" w:hAnsi="Arial" w:cs="Arial"/>
          <w:smallCaps/>
          <w:noProof/>
        </w:rPr>
      </w:pPr>
    </w:p>
    <w:p w:rsidR="007B53D8" w:rsidRDefault="007B53D8" w:rsidP="009E67C6">
      <w:pPr>
        <w:ind w:left="567"/>
        <w:rPr>
          <w:rFonts w:ascii="Arial" w:hAnsi="Arial" w:cs="Arial"/>
          <w:smallCaps/>
          <w:noProof/>
        </w:rPr>
      </w:pPr>
    </w:p>
    <w:p w:rsidR="007B53D8" w:rsidRDefault="007B53D8" w:rsidP="009E67C6">
      <w:pPr>
        <w:ind w:left="567"/>
        <w:rPr>
          <w:rFonts w:ascii="Arial" w:hAnsi="Arial" w:cs="Arial"/>
          <w:smallCaps/>
          <w:noProof/>
        </w:rPr>
      </w:pPr>
    </w:p>
    <w:p w:rsidR="007B53D8" w:rsidRDefault="007B53D8" w:rsidP="009E67C6">
      <w:pPr>
        <w:ind w:left="567"/>
        <w:rPr>
          <w:rFonts w:ascii="Arial" w:hAnsi="Arial" w:cs="Arial"/>
          <w:smallCaps/>
          <w:noProof/>
        </w:rPr>
      </w:pPr>
    </w:p>
    <w:p w:rsidR="006B4D75" w:rsidRDefault="006B4D75" w:rsidP="006B4D75">
      <w:pPr>
        <w:ind w:left="567"/>
        <w:jc w:val="center"/>
        <w:rPr>
          <w:rFonts w:ascii="Arial" w:hAnsi="Arial" w:cs="Arial"/>
          <w:b/>
          <w:bCs/>
          <w:smallCaps/>
          <w:noProof/>
        </w:rPr>
      </w:pPr>
      <w:r w:rsidRPr="006B4D75">
        <w:rPr>
          <w:rFonts w:ascii="Arial" w:hAnsi="Arial" w:cs="Arial"/>
          <w:b/>
          <w:bCs/>
          <w:smallCaps/>
          <w:noProof/>
        </w:rPr>
        <w:t>КАРТА ГРАДОСТРОИТЕЛЬНОГО ЗОНИРОВАНИЯ</w:t>
      </w:r>
    </w:p>
    <w:p w:rsidR="006B4D75" w:rsidRDefault="006B4D75" w:rsidP="006B4D75">
      <w:pPr>
        <w:ind w:left="567"/>
        <w:jc w:val="center"/>
        <w:rPr>
          <w:rFonts w:ascii="Arial" w:hAnsi="Arial" w:cs="Arial"/>
          <w:b/>
          <w:bCs/>
          <w:smallCaps/>
          <w:noProof/>
        </w:rPr>
      </w:pPr>
    </w:p>
    <w:p w:rsidR="00690365" w:rsidRPr="00690365" w:rsidRDefault="006B4D75" w:rsidP="00690365">
      <w:pPr>
        <w:contextualSpacing/>
        <w:jc w:val="center"/>
        <w:rPr>
          <w:rFonts w:ascii="Arial" w:hAnsi="Arial" w:cs="Arial"/>
          <w:bCs/>
          <w:i/>
          <w:smallCaps/>
          <w:noProof/>
        </w:rPr>
      </w:pPr>
      <w:r w:rsidRPr="006B4D75">
        <w:rPr>
          <w:rFonts w:ascii="Arial" w:hAnsi="Arial" w:cs="Arial"/>
          <w:bCs/>
          <w:i/>
          <w:smallCaps/>
          <w:noProof/>
        </w:rPr>
        <w:t xml:space="preserve">ПРОЕКТ ВНЕСЕНИЯ ИЗМЕНЕНИЙ В ПРАВИЛА ЗЕМЛЕПОЛЬЗОВАНИЯ И ЗАСТРОЙКИ </w:t>
      </w:r>
      <w:r w:rsidRPr="00690365">
        <w:rPr>
          <w:rFonts w:ascii="Arial" w:hAnsi="Arial" w:cs="Arial"/>
          <w:bCs/>
          <w:i/>
          <w:smallCaps/>
          <w:noProof/>
        </w:rPr>
        <w:t xml:space="preserve">МУНИЦИПАЛЬНОГО </w:t>
      </w:r>
      <w:r w:rsidRPr="00830CB9">
        <w:rPr>
          <w:rFonts w:ascii="Arial" w:hAnsi="Arial" w:cs="Arial"/>
          <w:bCs/>
          <w:i/>
          <w:smallCaps/>
          <w:noProof/>
        </w:rPr>
        <w:t xml:space="preserve">ОБРАЗОВАНИЯ </w:t>
      </w:r>
      <w:r w:rsidR="00690365" w:rsidRPr="00690365">
        <w:rPr>
          <w:rFonts w:ascii="Arial" w:hAnsi="Arial" w:cs="Arial"/>
          <w:bCs/>
          <w:i/>
          <w:smallCaps/>
          <w:noProof/>
        </w:rPr>
        <w:t xml:space="preserve">«ВЕРХНЕСЕРЕБРЯКОВСКОЕ СЕЛЬСКОЕ ПОСЕЛЕНИЕ» </w:t>
      </w:r>
    </w:p>
    <w:p w:rsidR="00690365" w:rsidRPr="00690365" w:rsidRDefault="00690365" w:rsidP="00690365">
      <w:pPr>
        <w:contextualSpacing/>
        <w:jc w:val="center"/>
        <w:rPr>
          <w:rFonts w:ascii="Arial" w:hAnsi="Arial" w:cs="Arial"/>
          <w:bCs/>
          <w:i/>
          <w:smallCaps/>
          <w:noProof/>
        </w:rPr>
      </w:pPr>
      <w:r w:rsidRPr="00690365">
        <w:rPr>
          <w:rFonts w:ascii="Arial" w:hAnsi="Arial" w:cs="Arial"/>
          <w:bCs/>
          <w:i/>
          <w:smallCaps/>
          <w:noProof/>
        </w:rPr>
        <w:t>ЗИМОВНИКОВСКОГО РАЙОНА</w:t>
      </w:r>
    </w:p>
    <w:p w:rsidR="007B53D8" w:rsidRDefault="007B53D8" w:rsidP="00690365">
      <w:pPr>
        <w:contextualSpacing/>
        <w:jc w:val="center"/>
        <w:rPr>
          <w:rFonts w:ascii="Arial" w:hAnsi="Arial" w:cs="Arial"/>
          <w:bCs/>
          <w:smallCaps/>
          <w:noProof/>
        </w:rPr>
      </w:pPr>
    </w:p>
    <w:p w:rsidR="007B53D8" w:rsidRDefault="007B53D8" w:rsidP="00F7064C">
      <w:pPr>
        <w:ind w:left="567"/>
        <w:jc w:val="center"/>
        <w:rPr>
          <w:rFonts w:ascii="Arial" w:hAnsi="Arial" w:cs="Arial"/>
          <w:bCs/>
          <w:smallCaps/>
          <w:noProof/>
        </w:rPr>
      </w:pPr>
      <w:r w:rsidRPr="007B53D8">
        <w:rPr>
          <w:rFonts w:ascii="Arial" w:hAnsi="Arial" w:cs="Arial"/>
          <w:bCs/>
          <w:smallCaps/>
          <w:noProof/>
        </w:rPr>
        <w:t>ДЕЙСТВУЮЩИЕ ПЗЗ</w:t>
      </w:r>
    </w:p>
    <w:p w:rsidR="00D27A3E" w:rsidRDefault="00D27A3E" w:rsidP="00F7064C">
      <w:pPr>
        <w:ind w:left="567"/>
        <w:jc w:val="center"/>
        <w:rPr>
          <w:rFonts w:ascii="Arial" w:hAnsi="Arial" w:cs="Arial"/>
          <w:bCs/>
          <w:smallCaps/>
          <w:noProof/>
        </w:rPr>
      </w:pPr>
    </w:p>
    <w:p w:rsidR="00D27A3E" w:rsidRDefault="00D27A3E" w:rsidP="00D27A3E">
      <w:pPr>
        <w:ind w:left="-567" w:hanging="142"/>
        <w:jc w:val="center"/>
        <w:rPr>
          <w:rFonts w:ascii="Arial" w:hAnsi="Arial" w:cs="Arial"/>
          <w:bCs/>
          <w:smallCaps/>
          <w:noProof/>
        </w:rPr>
      </w:pPr>
      <w:r>
        <w:rPr>
          <w:rFonts w:ascii="Arial" w:hAnsi="Arial" w:cs="Arial"/>
          <w:bCs/>
          <w:smallCaps/>
          <w:noProof/>
        </w:rPr>
        <w:drawing>
          <wp:inline distT="0" distB="0" distL="0" distR="0">
            <wp:extent cx="6865223" cy="5753100"/>
            <wp:effectExtent l="0" t="0" r="0" b="0"/>
            <wp:docPr id="6" name="Рисунок 6" descr="I:\с ноутбука\БТИ\ЗИМОВНИКИ\Зимовниковский район\ПЗЗ\Верхнесеребряковское с п\Верхнесеребряковское 2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с ноутбука\БТИ\ЗИМОВНИКИ\Зимовниковский район\ПЗЗ\Верхнесеребряковское с п\Верхнесеребряковское 250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5223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ED9" w:rsidRDefault="00382ED9" w:rsidP="00F7064C">
      <w:pPr>
        <w:ind w:left="567"/>
        <w:jc w:val="center"/>
        <w:rPr>
          <w:rFonts w:ascii="Arial" w:hAnsi="Arial" w:cs="Arial"/>
          <w:smallCaps/>
          <w:noProof/>
        </w:rPr>
      </w:pPr>
    </w:p>
    <w:p w:rsidR="007B53D8" w:rsidRDefault="007B53D8" w:rsidP="007B53D8">
      <w:pPr>
        <w:rPr>
          <w:rFonts w:ascii="Arial" w:hAnsi="Arial" w:cs="Arial"/>
        </w:rPr>
      </w:pPr>
    </w:p>
    <w:p w:rsidR="00D0176A" w:rsidRDefault="00D0176A" w:rsidP="007B53D8">
      <w:pPr>
        <w:rPr>
          <w:rFonts w:ascii="Arial" w:hAnsi="Arial" w:cs="Arial"/>
        </w:rPr>
      </w:pPr>
    </w:p>
    <w:p w:rsidR="007B53D8" w:rsidRDefault="007B53D8" w:rsidP="007B53D8">
      <w:pPr>
        <w:rPr>
          <w:rFonts w:ascii="Arial" w:hAnsi="Arial" w:cs="Arial"/>
        </w:rPr>
      </w:pPr>
    </w:p>
    <w:p w:rsidR="007B53D8" w:rsidRDefault="007B53D8" w:rsidP="007B53D8">
      <w:pPr>
        <w:rPr>
          <w:rFonts w:ascii="Arial" w:hAnsi="Arial" w:cs="Arial"/>
        </w:rPr>
      </w:pPr>
      <w:bookmarkStart w:id="0" w:name="_GoBack"/>
      <w:bookmarkEnd w:id="0"/>
    </w:p>
    <w:p w:rsidR="00F7064C" w:rsidRDefault="007B53D8" w:rsidP="00690365">
      <w:pPr>
        <w:pageBreakBefore/>
        <w:ind w:left="-709" w:hanging="142"/>
        <w:jc w:val="center"/>
        <w:rPr>
          <w:rFonts w:ascii="Arial" w:hAnsi="Arial" w:cs="Arial"/>
          <w:b/>
          <w:bCs/>
        </w:rPr>
      </w:pPr>
      <w:r w:rsidRPr="007B53D8">
        <w:rPr>
          <w:rFonts w:ascii="Arial" w:hAnsi="Arial" w:cs="Arial"/>
          <w:b/>
          <w:bCs/>
        </w:rPr>
        <w:lastRenderedPageBreak/>
        <w:t>ПРОЕКТ ПЗЗ</w:t>
      </w:r>
    </w:p>
    <w:p w:rsidR="00F7064C" w:rsidRDefault="00F7064C" w:rsidP="000F02F5">
      <w:pPr>
        <w:jc w:val="center"/>
        <w:rPr>
          <w:rFonts w:ascii="Arial" w:hAnsi="Arial" w:cs="Arial"/>
          <w:b/>
          <w:bCs/>
        </w:rPr>
      </w:pPr>
    </w:p>
    <w:p w:rsidR="00F7064C" w:rsidRDefault="00690365" w:rsidP="00690365">
      <w:pPr>
        <w:ind w:hanging="567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object w:dxaOrig="27637" w:dyaOrig="276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3.5pt;height:553.5pt" o:ole="">
            <v:imagedata r:id="rId9" o:title=""/>
          </v:shape>
          <o:OLEObject Type="Embed" ProgID="Acrobat.Document.11" ShapeID="_x0000_i1025" DrawAspect="Content" ObjectID="_1666872011" r:id="rId10"/>
        </w:object>
      </w:r>
    </w:p>
    <w:p w:rsidR="00F7064C" w:rsidRDefault="00F7064C" w:rsidP="000F02F5">
      <w:pPr>
        <w:jc w:val="center"/>
        <w:rPr>
          <w:rFonts w:ascii="Arial" w:hAnsi="Arial" w:cs="Arial"/>
          <w:b/>
          <w:bCs/>
        </w:rPr>
      </w:pPr>
    </w:p>
    <w:p w:rsidR="00F7064C" w:rsidRDefault="00F7064C" w:rsidP="000F02F5">
      <w:pPr>
        <w:jc w:val="center"/>
        <w:rPr>
          <w:rFonts w:ascii="Arial" w:hAnsi="Arial" w:cs="Arial"/>
          <w:b/>
          <w:bCs/>
        </w:rPr>
      </w:pPr>
    </w:p>
    <w:p w:rsidR="00F7064C" w:rsidRDefault="00F7064C" w:rsidP="000F02F5">
      <w:pPr>
        <w:jc w:val="center"/>
        <w:rPr>
          <w:rFonts w:ascii="Arial" w:hAnsi="Arial" w:cs="Arial"/>
          <w:b/>
          <w:bCs/>
        </w:rPr>
      </w:pPr>
    </w:p>
    <w:p w:rsidR="00F7064C" w:rsidRDefault="00F7064C" w:rsidP="000F02F5">
      <w:pPr>
        <w:jc w:val="center"/>
        <w:rPr>
          <w:rFonts w:ascii="Arial" w:hAnsi="Arial" w:cs="Arial"/>
          <w:b/>
          <w:bCs/>
        </w:rPr>
      </w:pPr>
    </w:p>
    <w:p w:rsidR="000F02F5" w:rsidRDefault="000F02F5" w:rsidP="000F02F5">
      <w:pPr>
        <w:jc w:val="center"/>
        <w:rPr>
          <w:rFonts w:ascii="Arial" w:hAnsi="Arial" w:cs="Arial"/>
          <w:b/>
          <w:bCs/>
        </w:rPr>
      </w:pPr>
    </w:p>
    <w:p w:rsidR="000F02F5" w:rsidRDefault="000F02F5" w:rsidP="007B53D8">
      <w:pPr>
        <w:jc w:val="center"/>
        <w:rPr>
          <w:rFonts w:ascii="Arial" w:hAnsi="Arial" w:cs="Arial"/>
        </w:rPr>
      </w:pPr>
    </w:p>
    <w:p w:rsidR="00F7064C" w:rsidRDefault="00F7064C" w:rsidP="007B53D8">
      <w:pPr>
        <w:jc w:val="center"/>
        <w:rPr>
          <w:rFonts w:ascii="Arial" w:hAnsi="Arial" w:cs="Arial"/>
        </w:rPr>
      </w:pPr>
    </w:p>
    <w:p w:rsidR="00930E3A" w:rsidRDefault="00930E3A" w:rsidP="00930E3A">
      <w:pPr>
        <w:rPr>
          <w:rFonts w:ascii="Arial" w:hAnsi="Arial" w:cs="Arial"/>
          <w:b/>
          <w:bCs/>
        </w:rPr>
      </w:pPr>
    </w:p>
    <w:p w:rsidR="00476A74" w:rsidRDefault="00476A74" w:rsidP="00690365">
      <w:pPr>
        <w:pageBreakBefore/>
        <w:rPr>
          <w:rFonts w:ascii="Arial" w:hAnsi="Arial" w:cs="Arial"/>
          <w:b/>
          <w:bCs/>
        </w:rPr>
      </w:pPr>
    </w:p>
    <w:p w:rsidR="000F02F5" w:rsidRDefault="00930E3A" w:rsidP="00930E3A">
      <w:pPr>
        <w:jc w:val="center"/>
        <w:rPr>
          <w:rFonts w:ascii="Arial" w:hAnsi="Arial" w:cs="Arial"/>
          <w:b/>
          <w:bCs/>
        </w:rPr>
      </w:pPr>
      <w:r w:rsidRPr="000F02F5">
        <w:rPr>
          <w:rFonts w:ascii="Arial" w:hAnsi="Arial" w:cs="Arial"/>
          <w:b/>
          <w:bCs/>
        </w:rPr>
        <w:t>ЗОУИТ НА КАРТЕ ГРАДОСТРОИТЕЛЬНОГО ЗОНИРОВАНИЯ</w:t>
      </w:r>
    </w:p>
    <w:p w:rsidR="00476A74" w:rsidRDefault="00690365" w:rsidP="00ED34E5">
      <w:pPr>
        <w:ind w:hanging="709"/>
        <w:jc w:val="center"/>
        <w:rPr>
          <w:rFonts w:ascii="Arial" w:hAnsi="Arial" w:cs="Arial"/>
        </w:rPr>
        <w:sectPr w:rsidR="00476A74" w:rsidSect="00690365">
          <w:headerReference w:type="default" r:id="rId11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  <w:r>
        <w:rPr>
          <w:rFonts w:ascii="Arial" w:hAnsi="Arial" w:cs="Arial"/>
        </w:rPr>
        <w:object w:dxaOrig="27637" w:dyaOrig="24450">
          <v:shape id="_x0000_i1026" type="#_x0000_t75" style="width:553.5pt;height:489pt" o:ole="">
            <v:imagedata r:id="rId12" o:title=""/>
          </v:shape>
          <o:OLEObject Type="Embed" ProgID="Acrobat.Document.11" ShapeID="_x0000_i1026" DrawAspect="Content" ObjectID="_1666872012" r:id="rId13"/>
        </w:object>
      </w:r>
    </w:p>
    <w:p w:rsidR="00476A74" w:rsidRDefault="00690365" w:rsidP="00ED34E5">
      <w:pPr>
        <w:spacing w:after="160" w:line="259" w:lineRule="auto"/>
        <w:jc w:val="center"/>
        <w:rPr>
          <w:rFonts w:ascii="Arial" w:hAnsi="Arial" w:cs="Arial"/>
        </w:rPr>
        <w:sectPr w:rsidR="00476A74" w:rsidSect="00ED34E5">
          <w:pgSz w:w="16838" w:h="11906" w:orient="landscape"/>
          <w:pgMar w:top="1135" w:right="1134" w:bottom="850" w:left="1134" w:header="708" w:footer="708" w:gutter="0"/>
          <w:cols w:space="708"/>
          <w:docGrid w:linePitch="360"/>
        </w:sectPr>
      </w:pPr>
      <w:r>
        <w:rPr>
          <w:rFonts w:ascii="Arial" w:hAnsi="Arial" w:cs="Arial"/>
        </w:rPr>
        <w:object w:dxaOrig="15945" w:dyaOrig="10631">
          <v:shape id="_x0000_i1027" type="#_x0000_t75" style="width:727.5pt;height:483pt" o:ole="">
            <v:imagedata r:id="rId14" o:title=""/>
          </v:shape>
          <o:OLEObject Type="Embed" ProgID="Acrobat.Document.11" ShapeID="_x0000_i1027" DrawAspect="Content" ObjectID="_1666872013" r:id="rId15"/>
        </w:object>
      </w:r>
    </w:p>
    <w:p w:rsidR="00977122" w:rsidRDefault="00977122" w:rsidP="00977122">
      <w:pPr>
        <w:jc w:val="right"/>
        <w:rPr>
          <w:rFonts w:ascii="Arial" w:hAnsi="Arial" w:cs="Arial"/>
        </w:rPr>
      </w:pPr>
    </w:p>
    <w:p w:rsidR="00977122" w:rsidRDefault="00977122" w:rsidP="00977122">
      <w:pPr>
        <w:jc w:val="right"/>
        <w:rPr>
          <w:rFonts w:ascii="Arial" w:hAnsi="Arial" w:cs="Arial"/>
        </w:rPr>
      </w:pPr>
    </w:p>
    <w:p w:rsidR="007F77AF" w:rsidRDefault="00977122" w:rsidP="007F77AF">
      <w:pPr>
        <w:jc w:val="center"/>
        <w:rPr>
          <w:rFonts w:ascii="Arial" w:hAnsi="Arial" w:cs="Arial"/>
          <w:b/>
          <w:bCs/>
        </w:rPr>
      </w:pPr>
      <w:r w:rsidRPr="00977122">
        <w:rPr>
          <w:rFonts w:ascii="Arial" w:hAnsi="Arial" w:cs="Arial"/>
          <w:b/>
          <w:bCs/>
        </w:rPr>
        <w:t>ПЕРЕЧЕНЬ ТЕРРИТОРИАЛЬНЫХ ЗОН</w:t>
      </w:r>
    </w:p>
    <w:p w:rsidR="007F77AF" w:rsidRDefault="007F77AF" w:rsidP="007F77AF">
      <w:pPr>
        <w:jc w:val="center"/>
        <w:rPr>
          <w:rFonts w:ascii="Arial" w:hAnsi="Arial" w:cs="Arial"/>
          <w:b/>
          <w:bCs/>
        </w:rPr>
      </w:pPr>
    </w:p>
    <w:p w:rsidR="007F77AF" w:rsidRDefault="007F77AF" w:rsidP="007F77AF">
      <w:pPr>
        <w:jc w:val="center"/>
        <w:rPr>
          <w:rFonts w:ascii="Arial" w:hAnsi="Arial" w:cs="Arial"/>
          <w:b/>
          <w:bCs/>
        </w:rPr>
      </w:pPr>
    </w:p>
    <w:p w:rsidR="008E7F51" w:rsidRDefault="00690365" w:rsidP="006415D8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733262D" wp14:editId="604C7E16">
            <wp:extent cx="5014604" cy="1040524"/>
            <wp:effectExtent l="0" t="0" r="0" b="0"/>
            <wp:docPr id="1" name="Рисунок 1" descr="E:\в БТИ 11.11.20\на печать pdf\3эт\Верхнесер\верхнесер тз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в БТИ 11.11.20\на печать pdf\3эт\Верхнесер\верхнесер тз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604" cy="1040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 wp14:anchorId="70D02BAE" wp14:editId="7D28AB37">
            <wp:extent cx="4824249" cy="2899717"/>
            <wp:effectExtent l="0" t="0" r="0" b="0"/>
            <wp:docPr id="4" name="Рисунок 4" descr="E:\в БТИ 11.11.20\на печать pdf\3эт\Верхнесер\верхнесер тз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в БТИ 11.11.20\на печать pdf\3эт\Верхнесер\верхнесер тз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903" cy="2901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5139559" cy="4374268"/>
            <wp:effectExtent l="0" t="0" r="0" b="0"/>
            <wp:docPr id="5" name="Рисунок 5" descr="E:\в БТИ 11.11.20\на печать pdf\3эт\Верхнесер\верхнесер тз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в БТИ 11.11.20\на печать pdf\3эт\Верхнесер\верхнесер тз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666" cy="4376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7F51" w:rsidSect="00476A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07C0" w:rsidRDefault="001607C0" w:rsidP="00930E3A">
      <w:r>
        <w:separator/>
      </w:r>
    </w:p>
  </w:endnote>
  <w:endnote w:type="continuationSeparator" w:id="0">
    <w:p w:rsidR="001607C0" w:rsidRDefault="001607C0" w:rsidP="00930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talic">
    <w:panose1 w:val="00000400000000000000"/>
    <w:charset w:val="CC"/>
    <w:family w:val="auto"/>
    <w:pitch w:val="variable"/>
    <w:sig w:usb0="20002A87" w:usb1="00000000" w:usb2="00000000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07C0" w:rsidRDefault="001607C0" w:rsidP="00930E3A">
      <w:r>
        <w:separator/>
      </w:r>
    </w:p>
  </w:footnote>
  <w:footnote w:type="continuationSeparator" w:id="0">
    <w:p w:rsidR="001607C0" w:rsidRDefault="001607C0" w:rsidP="00930E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30E3A" w:rsidRDefault="00930E3A">
    <w:pPr>
      <w:pStyle w:val="a9"/>
    </w:pPr>
  </w:p>
  <w:p w:rsidR="00930E3A" w:rsidRDefault="00930E3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332DB"/>
    <w:multiLevelType w:val="hybridMultilevel"/>
    <w:tmpl w:val="4E8827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3254DE"/>
    <w:multiLevelType w:val="hybridMultilevel"/>
    <w:tmpl w:val="264A71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2E3789"/>
    <w:multiLevelType w:val="hybridMultilevel"/>
    <w:tmpl w:val="5F6AD8A6"/>
    <w:lvl w:ilvl="0" w:tplc="1720767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EB40BF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0B05654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6C6C31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4A6069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6A0F76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6E699C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74F2C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307C8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7A2051F"/>
    <w:multiLevelType w:val="hybridMultilevel"/>
    <w:tmpl w:val="E4F66C3E"/>
    <w:lvl w:ilvl="0" w:tplc="1F8A504C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70000B21"/>
    <w:multiLevelType w:val="hybridMultilevel"/>
    <w:tmpl w:val="61F8D4B6"/>
    <w:name w:val="Нумерованный список 2"/>
    <w:lvl w:ilvl="0" w:tplc="EBA24742">
      <w:start w:val="1"/>
      <w:numFmt w:val="none"/>
      <w:suff w:val="nothing"/>
      <w:lvlText w:val=""/>
      <w:lvlJc w:val="left"/>
      <w:pPr>
        <w:ind w:left="0" w:firstLine="0"/>
      </w:pPr>
    </w:lvl>
    <w:lvl w:ilvl="1" w:tplc="1DCC8452">
      <w:start w:val="1"/>
      <w:numFmt w:val="none"/>
      <w:suff w:val="nothing"/>
      <w:lvlText w:val=""/>
      <w:lvlJc w:val="left"/>
      <w:pPr>
        <w:ind w:left="0" w:firstLine="0"/>
      </w:pPr>
    </w:lvl>
    <w:lvl w:ilvl="2" w:tplc="AC6EA17C">
      <w:start w:val="1"/>
      <w:numFmt w:val="none"/>
      <w:suff w:val="nothing"/>
      <w:lvlText w:val=""/>
      <w:lvlJc w:val="left"/>
      <w:pPr>
        <w:ind w:left="0" w:firstLine="0"/>
      </w:pPr>
    </w:lvl>
    <w:lvl w:ilvl="3" w:tplc="80C8F0A6">
      <w:start w:val="1"/>
      <w:numFmt w:val="none"/>
      <w:suff w:val="nothing"/>
      <w:lvlText w:val=""/>
      <w:lvlJc w:val="left"/>
      <w:pPr>
        <w:ind w:left="0" w:firstLine="0"/>
      </w:pPr>
    </w:lvl>
    <w:lvl w:ilvl="4" w:tplc="D76E3AD6">
      <w:start w:val="1"/>
      <w:numFmt w:val="none"/>
      <w:suff w:val="nothing"/>
      <w:lvlText w:val=""/>
      <w:lvlJc w:val="left"/>
      <w:pPr>
        <w:ind w:left="0" w:firstLine="0"/>
      </w:pPr>
    </w:lvl>
    <w:lvl w:ilvl="5" w:tplc="92D0C1B0">
      <w:start w:val="1"/>
      <w:numFmt w:val="none"/>
      <w:suff w:val="nothing"/>
      <w:lvlText w:val=""/>
      <w:lvlJc w:val="left"/>
      <w:pPr>
        <w:ind w:left="0" w:firstLine="0"/>
      </w:pPr>
    </w:lvl>
    <w:lvl w:ilvl="6" w:tplc="FD6E2B48">
      <w:start w:val="1"/>
      <w:numFmt w:val="none"/>
      <w:suff w:val="nothing"/>
      <w:lvlText w:val=""/>
      <w:lvlJc w:val="left"/>
      <w:pPr>
        <w:ind w:left="0" w:firstLine="0"/>
      </w:pPr>
    </w:lvl>
    <w:lvl w:ilvl="7" w:tplc="C11866D8">
      <w:start w:val="1"/>
      <w:numFmt w:val="none"/>
      <w:suff w:val="nothing"/>
      <w:lvlText w:val=""/>
      <w:lvlJc w:val="left"/>
      <w:pPr>
        <w:ind w:left="0" w:firstLine="0"/>
      </w:pPr>
    </w:lvl>
    <w:lvl w:ilvl="8" w:tplc="F3DAA7BA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>
    <w:nsid w:val="75713B5C"/>
    <w:multiLevelType w:val="hybridMultilevel"/>
    <w:tmpl w:val="518A96FC"/>
    <w:lvl w:ilvl="0" w:tplc="E7D4482A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9D416C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2271B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8856D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4B6306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46094D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6A4E8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E9CE7E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A9EC866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7F7C11AB"/>
    <w:multiLevelType w:val="hybridMultilevel"/>
    <w:tmpl w:val="BF8035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6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6555A"/>
    <w:rsid w:val="000130AB"/>
    <w:rsid w:val="000F02F5"/>
    <w:rsid w:val="001607C0"/>
    <w:rsid w:val="001E05DD"/>
    <w:rsid w:val="002920E5"/>
    <w:rsid w:val="003054EE"/>
    <w:rsid w:val="00373AD9"/>
    <w:rsid w:val="00382ED9"/>
    <w:rsid w:val="00476A74"/>
    <w:rsid w:val="004A3827"/>
    <w:rsid w:val="004B7045"/>
    <w:rsid w:val="006415D8"/>
    <w:rsid w:val="00690365"/>
    <w:rsid w:val="006B4D75"/>
    <w:rsid w:val="0079159F"/>
    <w:rsid w:val="007A151F"/>
    <w:rsid w:val="007B53D8"/>
    <w:rsid w:val="007C3EC3"/>
    <w:rsid w:val="007F77AF"/>
    <w:rsid w:val="00830CB9"/>
    <w:rsid w:val="00891DE0"/>
    <w:rsid w:val="008E7F51"/>
    <w:rsid w:val="00930E3A"/>
    <w:rsid w:val="00977122"/>
    <w:rsid w:val="009E67C6"/>
    <w:rsid w:val="00A41020"/>
    <w:rsid w:val="00A65D29"/>
    <w:rsid w:val="00B23922"/>
    <w:rsid w:val="00BB3A5F"/>
    <w:rsid w:val="00BD0998"/>
    <w:rsid w:val="00C03379"/>
    <w:rsid w:val="00C13F4C"/>
    <w:rsid w:val="00C6555A"/>
    <w:rsid w:val="00CD165B"/>
    <w:rsid w:val="00CE73B4"/>
    <w:rsid w:val="00D0176A"/>
    <w:rsid w:val="00D27A3E"/>
    <w:rsid w:val="00D54630"/>
    <w:rsid w:val="00D801ED"/>
    <w:rsid w:val="00DD325C"/>
    <w:rsid w:val="00E94085"/>
    <w:rsid w:val="00ED34E5"/>
    <w:rsid w:val="00ED46E1"/>
    <w:rsid w:val="00F7064C"/>
    <w:rsid w:val="00FD2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55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977122"/>
    <w:pPr>
      <w:keepNext/>
      <w:keepLines/>
      <w:spacing w:before="200"/>
      <w:outlineLvl w:val="1"/>
    </w:pPr>
    <w:rPr>
      <w:rFonts w:ascii="Italic" w:hAnsi="Italic"/>
      <w:b/>
      <w:bCs/>
      <w:color w:val="DDDDD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">
    <w:name w:val="toc 1"/>
    <w:basedOn w:val="a"/>
    <w:next w:val="a"/>
    <w:autoRedefine/>
    <w:semiHidden/>
    <w:rsid w:val="00DD325C"/>
    <w:pPr>
      <w:spacing w:before="120" w:after="120"/>
    </w:pPr>
    <w:rPr>
      <w:rFonts w:ascii="Arial" w:hAnsi="Arial" w:cs="Arial"/>
      <w:b/>
      <w:bCs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D54630"/>
    <w:pPr>
      <w:spacing w:before="100" w:beforeAutospacing="1" w:after="100" w:afterAutospacing="1"/>
    </w:pPr>
    <w:rPr>
      <w:sz w:val="24"/>
      <w:szCs w:val="24"/>
    </w:rPr>
  </w:style>
  <w:style w:type="paragraph" w:styleId="a4">
    <w:name w:val="List Paragraph"/>
    <w:basedOn w:val="a"/>
    <w:uiPriority w:val="34"/>
    <w:qFormat/>
    <w:rsid w:val="00D0176A"/>
    <w:pPr>
      <w:ind w:left="720"/>
      <w:contextualSpacing/>
    </w:pPr>
  </w:style>
  <w:style w:type="paragraph" w:styleId="a5">
    <w:name w:val="footer"/>
    <w:basedOn w:val="a"/>
    <w:link w:val="a6"/>
    <w:uiPriority w:val="99"/>
    <w:rsid w:val="00FD2C65"/>
    <w:pPr>
      <w:tabs>
        <w:tab w:val="center" w:pos="4677"/>
        <w:tab w:val="right" w:pos="9355"/>
      </w:tabs>
    </w:pPr>
    <w:rPr>
      <w:sz w:val="24"/>
    </w:rPr>
  </w:style>
  <w:style w:type="character" w:customStyle="1" w:styleId="a6">
    <w:name w:val="Нижний колонтитул Знак"/>
    <w:basedOn w:val="a0"/>
    <w:link w:val="a5"/>
    <w:uiPriority w:val="99"/>
    <w:rsid w:val="00FD2C6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D801E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801ED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header"/>
    <w:basedOn w:val="a"/>
    <w:link w:val="aa"/>
    <w:uiPriority w:val="99"/>
    <w:unhideWhenUsed/>
    <w:rsid w:val="00930E3A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930E3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77122"/>
    <w:rPr>
      <w:rFonts w:ascii="Italic" w:eastAsia="Times New Roman" w:hAnsi="Italic" w:cs="Times New Roman"/>
      <w:b/>
      <w:bCs/>
      <w:color w:val="DDDDDD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87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05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03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2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1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8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14062">
          <w:marLeft w:val="418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593582">
          <w:marLeft w:val="418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67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943770">
          <w:marLeft w:val="446"/>
          <w:marRight w:val="0"/>
          <w:marTop w:val="67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34936">
          <w:marLeft w:val="446"/>
          <w:marRight w:val="0"/>
          <w:marTop w:val="67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4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0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1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23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6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image" Target="media/image7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10" Type="http://schemas.openxmlformats.org/officeDocument/2006/relationships/oleObject" Target="embeddings/oleObject1.bin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7</Pages>
  <Words>587</Words>
  <Characters>3350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</dc:creator>
  <cp:keywords/>
  <dc:description/>
  <cp:lastModifiedBy>1</cp:lastModifiedBy>
  <cp:revision>27</cp:revision>
  <dcterms:created xsi:type="dcterms:W3CDTF">2020-11-13T11:13:00Z</dcterms:created>
  <dcterms:modified xsi:type="dcterms:W3CDTF">2020-11-14T12:14:00Z</dcterms:modified>
</cp:coreProperties>
</file>